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562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«_____» _____________201_ </w:t>
        <w:tab/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Управление Федеральной антимонопольной службы по ________________________________</w:t>
      </w:r>
    </w:p>
    <w:p>
      <w:pPr>
        <w:pStyle w:val="Normal"/>
        <w:spacing w:lineRule="auto" w:line="240" w:before="0" w:after="0"/>
        <w:ind w:left="4962" w:hanging="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Адрес: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____________________________________</w:t>
      </w:r>
    </w:p>
    <w:p>
      <w:pPr>
        <w:pStyle w:val="Normal"/>
        <w:spacing w:lineRule="auto" w:line="240" w:before="0" w:after="0"/>
        <w:ind w:left="4962" w:hanging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Заявитель:</w:t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Наименование:_____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ind w:left="4962" w:hanging="0"/>
        <w:jc w:val="both"/>
        <w:rPr/>
      </w:pPr>
      <w:r>
        <w:rPr/>
        <w:t xml:space="preserve">Адрес: </w:t>
      </w:r>
      <w:r>
        <w:rPr>
          <w:shd w:fill="FFFFFF" w:val="clear"/>
        </w:rPr>
        <w:t>____________________________________</w:t>
      </w:r>
    </w:p>
    <w:p>
      <w:pPr>
        <w:pStyle w:val="NormalWeb"/>
        <w:tabs>
          <w:tab w:val="left" w:pos="5245" w:leader="none"/>
        </w:tabs>
        <w:spacing w:beforeAutospacing="0" w:before="0" w:afterAutospacing="0" w:after="0"/>
        <w:ind w:left="4962" w:hanging="0"/>
        <w:jc w:val="both"/>
        <w:rPr/>
      </w:pPr>
      <w:r>
        <w:rPr/>
        <w:t>Телефон: __________________________________</w:t>
      </w:r>
    </w:p>
    <w:p>
      <w:pPr>
        <w:pStyle w:val="NormalWeb"/>
        <w:tabs>
          <w:tab w:val="left" w:pos="5245" w:leader="none"/>
        </w:tabs>
        <w:spacing w:beforeAutospacing="0" w:before="0" w:afterAutospacing="0" w:after="0"/>
        <w:ind w:left="4962" w:hanging="0"/>
        <w:jc w:val="both"/>
        <w:rPr/>
      </w:pPr>
      <w:r>
        <w:rPr/>
        <w:t>Факс: _____________________________________</w:t>
      </w:r>
    </w:p>
    <w:p>
      <w:pPr>
        <w:pStyle w:val="NormalWeb"/>
        <w:tabs>
          <w:tab w:val="left" w:pos="5245" w:leader="none"/>
        </w:tabs>
        <w:spacing w:beforeAutospacing="0" w:before="0" w:afterAutospacing="0" w:after="0"/>
        <w:ind w:left="4962" w:hanging="0"/>
        <w:jc w:val="both"/>
        <w:rPr/>
      </w:pPr>
      <w:r>
        <w:rPr/>
        <w:t>Адрес электронной почты:___________________</w:t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ОБРАЩЕНИЕ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о включении в Реестр недобросовестных поставщиков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в связи с односторонним отказом заказчика от исполнения контракта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</w:t>
      </w:r>
      <w:r>
        <w:rPr>
          <w:rFonts w:cs="Times New Roman" w:ascii="Times New Roman" w:hAnsi="Times New Roman"/>
          <w:sz w:val="24"/>
          <w:szCs w:val="24"/>
        </w:rPr>
        <w:t xml:space="preserve">201__ г. </w:t>
      </w:r>
      <w:r>
        <w:rPr>
          <w:rFonts w:eastAsia="Times New Roman" w:cs="Times New Roman" w:ascii="Times New Roman" w:hAnsi="Times New Roman"/>
          <w:sz w:val="24"/>
          <w:szCs w:val="24"/>
        </w:rPr>
        <w:t>в единой информационной системе</w:t>
      </w:r>
      <w:r>
        <w:rPr>
          <w:rFonts w:cs="Times New Roman" w:ascii="Times New Roman" w:hAnsi="Times New Roman"/>
          <w:sz w:val="24"/>
          <w:szCs w:val="24"/>
        </w:rPr>
        <w:t xml:space="preserve"> _____________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(указывается Заявитель)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размещена закупка в форме электронного аукциона </w:t>
      </w:r>
      <w:r>
        <w:rPr>
          <w:rFonts w:cs="Times New Roman" w:ascii="Times New Roman" w:hAnsi="Times New Roman"/>
          <w:bCs/>
          <w:sz w:val="24"/>
          <w:szCs w:val="24"/>
        </w:rPr>
        <w:t xml:space="preserve">(извещение №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_________________________</w:t>
      </w:r>
      <w:r>
        <w:rPr>
          <w:rFonts w:cs="Times New Roman" w:ascii="Times New Roman" w:hAnsi="Times New Roman"/>
          <w:bCs/>
          <w:sz w:val="24"/>
          <w:szCs w:val="24"/>
        </w:rPr>
        <w:t>) на ________________(</w:t>
      </w:r>
      <w:r>
        <w:rPr>
          <w:rFonts w:cs="Times New Roman" w:ascii="Times New Roman" w:hAnsi="Times New Roman"/>
          <w:bCs/>
          <w:i/>
          <w:sz w:val="24"/>
          <w:szCs w:val="24"/>
        </w:rPr>
        <w:t>указать объект закупки</w:t>
      </w:r>
      <w:r>
        <w:rPr>
          <w:rFonts w:cs="Times New Roman" w:ascii="Times New Roman" w:hAnsi="Times New Roman"/>
          <w:bCs/>
          <w:sz w:val="24"/>
          <w:szCs w:val="24"/>
        </w:rPr>
        <w:t xml:space="preserve">). Начальная (максимальная) цена контракта - _______________(руб.).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</w:t>
      </w:r>
      <w:r>
        <w:rPr>
          <w:rFonts w:cs="Times New Roman" w:ascii="Times New Roman" w:hAnsi="Times New Roman"/>
          <w:sz w:val="24"/>
          <w:szCs w:val="24"/>
        </w:rPr>
        <w:t xml:space="preserve">201__ г. по результатам проведенной процедуры аукциона победителем был признано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с предложением в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________(______________) </w:t>
      </w:r>
      <w:r>
        <w:rPr>
          <w:rFonts w:cs="Times New Roman" w:ascii="Times New Roman" w:hAnsi="Times New Roman"/>
          <w:sz w:val="24"/>
          <w:szCs w:val="24"/>
        </w:rPr>
        <w:t>рублей.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>Согласно ч. 9 ст. 95 Закона о контрактной системе,  согласно п.__ контракта з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eastAsia="Calibri" w:cs="Times New Roman" w:ascii="Times New Roman" w:hAnsi="Times New Roman" w:eastAsiaTheme="minorHAnsi"/>
          <w:b/>
          <w:sz w:val="24"/>
          <w:szCs w:val="24"/>
          <w:lang w:eastAsia="en-US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b/>
          <w:b/>
          <w:i/>
          <w:i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 201__ г. </w:t>
      </w:r>
      <w:r>
        <w:rPr>
          <w:rFonts w:cs="Times New Roman" w:ascii="Times New Roman" w:hAnsi="Times New Roman"/>
          <w:b/>
          <w:sz w:val="24"/>
          <w:szCs w:val="24"/>
        </w:rPr>
        <w:t>заказчиком было принято решение об одностороннем отказе от исполнения контракта, в связи с тем, что_________________________(</w:t>
      </w:r>
      <w:r>
        <w:rPr>
          <w:rFonts w:cs="Times New Roman" w:ascii="Times New Roman" w:hAnsi="Times New Roman"/>
          <w:b/>
          <w:i/>
          <w:sz w:val="24"/>
          <w:szCs w:val="24"/>
        </w:rPr>
        <w:t>описываются основания принятия такого решения со ссылкой на пункты контракта, которые были нарушены поставщиком (подрядчиком, исполнителем) на ч. 15 ст. 95 Закона о контрактной системе.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_________ было допущено существенное нарушение условий контракта.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 xml:space="preserve">Во исполнение требования </w:t>
      </w:r>
      <w:r>
        <w:rPr>
          <w:rFonts w:cs="Times New Roman" w:ascii="Times New Roman" w:hAnsi="Times New Roman"/>
          <w:sz w:val="24"/>
          <w:szCs w:val="24"/>
        </w:rPr>
        <w:t xml:space="preserve">ч. 12 ст. 95 </w:t>
      </w: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>______ 201__ г. решение об одностороннем отказе от исполнения контракта было размещено в единой информационной системе</w:t>
      </w:r>
      <w:r>
        <w:rPr>
          <w:rFonts w:cs="Times New Roman" w:ascii="Times New Roman" w:hAnsi="Times New Roman"/>
          <w:sz w:val="24"/>
          <w:szCs w:val="24"/>
        </w:rPr>
        <w:t xml:space="preserve"> и направлено поставщику следующим документом:_____________.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i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 xml:space="preserve">__________ 201__ г. заказчик получил подтверждение о вручении ________(кому) копии решения заказчика об одностороннем отказе от исполнения контракта (уведомления)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iCs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i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i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>В соответствии с ч. 13 ст.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i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iCs/>
          <w:sz w:val="24"/>
          <w:szCs w:val="24"/>
          <w:lang w:eastAsia="en-US"/>
        </w:rPr>
        <w:t>__________ 201__ г. решение заказчика об одностороннем отказе от исполнения контракта вступило в силу.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cs="Times New Roman" w:ascii="Times New Roman" w:hAnsi="Times New Roman"/>
          <w:color w:val="365F91" w:themeColor="accent1" w:themeShade="bf"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Согласно ч. 6. </w:t>
      </w:r>
      <w:r>
        <w:rPr>
          <w:rStyle w:val="Blk"/>
          <w:rFonts w:cs="Times New Roman" w:ascii="Times New Roman" w:hAnsi="Times New Roman"/>
          <w:sz w:val="24"/>
          <w:szCs w:val="24"/>
        </w:rPr>
        <w:t xml:space="preserve">ст. 104 Закона о контрактной системе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власти, уполномоченный на осуществление контроля в сфере закупок, информацию, предусмотренную ч. 3 настоящей статьи, а также в письменной форме обоснование причин одностороннего отказа заказчика от исполнения контракта.</w:t>
      </w:r>
    </w:p>
    <w:p>
      <w:pPr>
        <w:pStyle w:val="Normal"/>
        <w:spacing w:lineRule="auto" w:line="240" w:before="0" w:after="0"/>
        <w:ind w:firstLine="851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beforeAutospacing="0" w:before="0" w:afterAutospacing="0" w:after="0"/>
        <w:ind w:firstLine="851"/>
        <w:jc w:val="both"/>
        <w:rPr>
          <w:b w:val="false"/>
          <w:b w:val="false"/>
          <w:sz w:val="24"/>
          <w:szCs w:val="24"/>
        </w:rPr>
      </w:pPr>
      <w:bookmarkStart w:id="0" w:name="_GoBack"/>
      <w:bookmarkEnd w:id="0"/>
      <w:r>
        <w:rPr>
          <w:b w:val="false"/>
          <w:bCs w:val="false"/>
          <w:sz w:val="24"/>
          <w:szCs w:val="24"/>
        </w:rPr>
        <w:t xml:space="preserve">На основании вышеизложенного и руководствуясь ст. 104 </w:t>
      </w:r>
      <w:r>
        <w:rPr>
          <w:rStyle w:val="Blk"/>
          <w:b w:val="false"/>
          <w:sz w:val="24"/>
          <w:szCs w:val="24"/>
        </w:rPr>
        <w:t>Закона о контрактной системе, Заявитель</w:t>
      </w:r>
    </w:p>
    <w:p>
      <w:pPr>
        <w:pStyle w:val="1"/>
        <w:spacing w:beforeAutospacing="0" w:before="0" w:afterAutospacing="0" w:after="0"/>
        <w:ind w:firstLine="851"/>
        <w:jc w:val="center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1"/>
        <w:spacing w:beforeAutospacing="0" w:before="0" w:afterAutospacing="0" w:after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ПРОСИТ:</w:t>
      </w:r>
    </w:p>
    <w:p>
      <w:pPr>
        <w:pStyle w:val="1"/>
        <w:spacing w:beforeAutospacing="0" w:before="0" w:afterAutospacing="0" w:after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включить в реестр недобросовестных поставщиков: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(наименование, фирменное наименование (при наличии)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 (место нахождения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_______________(ИНН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_____________(наименование юридического лица, являющегося учредителем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_______________(ИНН юридического лица, являющегося учредителем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_______________(Ф.И.О. (при наличии) учредителей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_______________(Ф.И.О. (при наличии) членов коллегиального исполнительного органа стороны контракта, в отношении которой заказчиком принято решение об одностороннем отказе от исполнения контракта);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_______________(Ф.И.О. (при наличии) лица, исполняющего функции единоличного исполнительного органа стороны контракта, в отношении которой заказчиком принято решение об одностороннем отказе от исполнения контракта).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Приложения к обращению: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</w:t>
      </w:r>
    </w:p>
    <w:p>
      <w:pPr>
        <w:pStyle w:val="Normal"/>
        <w:spacing w:lineRule="auto" w:line="240" w:before="0" w:after="0"/>
        <w:ind w:firstLine="851"/>
        <w:jc w:val="both"/>
        <w:rPr>
          <w:rStyle w:val="Iceouttxt"/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Style w:val="Iceouttxt"/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Style w:val="Iceouttxt"/>
          <w:rFonts w:ascii="Times New Roman" w:hAnsi="Times New Roman" w:cs="Times New Roman"/>
          <w:bCs/>
          <w:sz w:val="24"/>
          <w:szCs w:val="24"/>
        </w:rPr>
      </w:pPr>
      <w:r>
        <w:rPr>
          <w:rStyle w:val="Iceouttxt"/>
          <w:rFonts w:cs="Times New Roman" w:ascii="Times New Roman" w:hAnsi="Times New Roman"/>
          <w:bCs/>
          <w:sz w:val="24"/>
          <w:szCs w:val="24"/>
        </w:rPr>
        <w:t>________________            _______________                  /_____________________/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276" w:right="566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b1d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9f2b1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2b1d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Iceouttxt" w:customStyle="1">
    <w:name w:val="iceouttxt"/>
    <w:basedOn w:val="DefaultParagraphFont"/>
    <w:qFormat/>
    <w:rsid w:val="009f2b1d"/>
    <w:rPr/>
  </w:style>
  <w:style w:type="character" w:styleId="Style13">
    <w:name w:val="Интернет-ссылка"/>
    <w:basedOn w:val="DefaultParagraphFont"/>
    <w:uiPriority w:val="99"/>
    <w:unhideWhenUsed/>
    <w:rsid w:val="009f2b1d"/>
    <w:rPr>
      <w:color w:val="0000FF"/>
      <w:u w:val="single"/>
    </w:rPr>
  </w:style>
  <w:style w:type="character" w:styleId="Blk" w:customStyle="1">
    <w:name w:val="blk"/>
    <w:basedOn w:val="DefaultParagraphFont"/>
    <w:qFormat/>
    <w:rsid w:val="009f2b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NormalWeb">
    <w:name w:val="Normal (Web)"/>
    <w:basedOn w:val="Normal"/>
    <w:qFormat/>
    <w:rsid w:val="009f2b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3c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LibreOffice/6.0.7.3$Linux_X86_64 LibreOffice_project/00m0$Build-3</Application>
  <Pages>2</Pages>
  <Words>511</Words>
  <Characters>4075</Characters>
  <CharactersWithSpaces>4584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2015-02-04T09:32:00Z</dcterms:created>
  <dc:creator>lshatalina</dc:creator>
  <dc:description/>
  <dc:language>ru-RU</dc:language>
  <cp:lastModifiedBy/>
  <cp:lastPrinted>2015-02-04T09:22:00Z</cp:lastPrinted>
  <dcterms:modified xsi:type="dcterms:W3CDTF">2019-11-15T15:34:57Z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