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outlineLvl w:val="1"/>
        <w:rPr/>
      </w:pPr>
      <w:r>
        <w:rPr/>
      </w:r>
      <w:bookmarkStart w:id="0" w:name="Par620"/>
      <w:bookmarkStart w:id="1" w:name="Par534"/>
      <w:bookmarkStart w:id="2" w:name="Par620"/>
      <w:bookmarkStart w:id="3" w:name="Par534"/>
      <w:bookmarkEnd w:id="2"/>
      <w:bookmarkEnd w:id="3"/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 № _____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приемочной комиссии поставленного товара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(выполненной работы, оказанной услуги)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государственному контракту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 10.08.2019 № 123/19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Идеальный                                                                                                               13 сентября 2019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Директор ФГБУК «Идеальный заказчик» Идеалов А.П., действующий(ая) на основании Устава, именуемый в дальнейшем Заказчик, с одной стороны, и Генеральный директор ООО «Идеальный поставщик» Идеальный А.С., 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действующий на основании Устава, именуемый в дальнейшем Поставщик,  с  другой стороны, составили настоящий акт о нижеследующем:</w:t>
      </w:r>
    </w:p>
    <w:p>
      <w:pPr>
        <w:pStyle w:val="Normal"/>
        <w:widowControl w:val="false"/>
        <w:ind w:firstLine="540"/>
        <w:jc w:val="both"/>
        <w:rPr/>
      </w:pPr>
      <w:r>
        <w:rPr/>
        <w:t>1. Поставщик поставил гвозди по государственному контракту от 10.08.2019 г. № 123/19 на поставку гвоздей (далее - государственный контракт) в приведенных ниже объемах: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tbl>
      <w:tblPr>
        <w:tblW w:w="9602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noVBand="0" w:val="0000" w:noHBand="0" w:lastColumn="0" w:firstColumn="0" w:lastRow="0" w:firstRow="0"/>
      </w:tblPr>
      <w:tblGrid>
        <w:gridCol w:w="600"/>
        <w:gridCol w:w="3782"/>
        <w:gridCol w:w="2160"/>
        <w:gridCol w:w="3059"/>
      </w:tblGrid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Количество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гвозди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500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 Объем и качество поставленного Поставщиком товара (выполненной Подрядчиком работы, оказанной Исполнителем услуги) соответствует условиям государственного контракта (заключение приемочной комиссии от 12 сентября 2019 года № 32).</w:t>
      </w:r>
    </w:p>
    <w:p>
      <w:pPr>
        <w:pStyle w:val="Normal"/>
        <w:widowControl w:val="false"/>
        <w:ind w:firstLine="540"/>
        <w:jc w:val="both"/>
        <w:rPr/>
      </w:pPr>
      <w:r>
        <w:rPr/>
        <w:t>3. Аванс по государственному контракту не перечислялся.</w:t>
      </w:r>
    </w:p>
    <w:p>
      <w:pPr>
        <w:pStyle w:val="Normal"/>
        <w:widowControl w:val="false"/>
        <w:ind w:firstLine="540"/>
        <w:jc w:val="both"/>
        <w:rPr/>
      </w:pPr>
      <w:r>
        <w:rPr/>
        <w:t>4. Стоимость поставленного товара (выполненной работы, оказанной услуги), подлежащего оплате Заказчиком, составляет 10 000 (десять тысяч) рублей 00 копеек, в том числе НДС (20%) 1 666 (одна тысяча шестьсот шестьдесят шесть) рублей 67 копеек.</w:t>
      </w:r>
    </w:p>
    <w:p>
      <w:pPr>
        <w:pStyle w:val="Normal"/>
        <w:widowControl w:val="false"/>
        <w:ind w:firstLine="540"/>
        <w:jc w:val="both"/>
        <w:rPr/>
      </w:pPr>
      <w:r>
        <w:rPr/>
        <w:t>5. Настоящий акт составлен в двух экземплярах и служит в соответствии с условиями государственного контракта основанием для проведения расчетов Заказчика с Поставщиком за поставленный товар.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Председатель приемочной комиссии: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А.И. Приемочный  -                             _____________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Фамилия, Имя, Отчество)                                               (подпись)                         (должность)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Члены приемочной комиссии: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О.Е. Приемочная</w:t>
      </w:r>
      <w:r>
        <w:rPr>
          <w:b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 xml:space="preserve">  _____________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Фамилия, Имя, Отчество)                                               (подпись)                         (должность)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П.А. Приемкина</w:t>
      </w:r>
      <w:r>
        <w:rPr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 _____________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Фамилия, Имя, Отчество)                                               (подпись)                         (должность)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А.Л. Приемкин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_____________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Фамилия, Имя, Отчество)                                               (подпись)                         (должность)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Р.В. Товарин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_____________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Фамилия, Имя, Отчество)                                               (подпись)                         (должность)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П.А. Работов</w:t>
      </w: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_____________ 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(указывается Фамилия, Имя, Отчество)                                               (подпись)                         (должность)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</w:rPr>
      </w:pPr>
      <w:bookmarkStart w:id="4" w:name="_GoBack"/>
      <w:bookmarkEnd w:id="4"/>
      <w:r>
        <w:rPr>
          <w:rFonts w:cs="Times New Roman" w:ascii="Times New Roman" w:hAnsi="Times New Roman"/>
          <w:b/>
          <w:sz w:val="24"/>
          <w:szCs w:val="24"/>
        </w:rPr>
        <w:t>Государственный заказчик:                                      Исполнитель: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________________/Идеалов А.П/                      _____________/ Идеальный А.С./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  <w:vertAlign w:val="subscript"/>
        </w:rPr>
        <w:t>(подпись, Ф.И.О.)                                                                                          (подпись, Ф.И.О.)</w:t>
      </w:r>
    </w:p>
    <w:sectPr>
      <w:headerReference w:type="default" r:id="rId2"/>
      <w:type w:val="nextPage"/>
      <w:pgSz w:w="11906" w:h="16838"/>
      <w:pgMar w:left="851" w:right="424" w:header="454" w:top="709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62.7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87ba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ConsPlusNonformat" w:customStyle="1">
    <w:name w:val="ConsPlusNonformat"/>
    <w:qFormat/>
    <w:rsid w:val="00763af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9">
    <w:name w:val="Header"/>
    <w:basedOn w:val="Normal"/>
    <w:rsid w:val="00987baf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271</Words>
  <Characters>2052</Characters>
  <CharactersWithSpaces>3239</CharactersWithSpaces>
  <Paragraphs>38</Paragraphs>
  <Company>ФЗ-44.рф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2019-03-31T21:32:00Z</dcterms:created>
  <dc:creator>V.Pedalkin</dc:creator>
  <dc:description/>
  <dc:language>ru-RU</dc:language>
  <cp:lastModifiedBy>Windows User</cp:lastModifiedBy>
  <dcterms:modified xsi:type="dcterms:W3CDTF">2019-09-13T11:26:00Z</dcterms:modified>
  <cp:revision>3</cp:revision>
  <dc:subject/>
  <dc:title>МИНИСТЕРСТВО ЭКОНОМИЧЕСКОГО РАЗВИТИЯ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ФЗ-44.рф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