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4" w:rsidRPr="00D441F4" w:rsidRDefault="00D441F4" w:rsidP="00D441F4">
      <w:pPr>
        <w:spacing w:before="120"/>
        <w:rPr>
          <w:rFonts w:cstheme="minorHAnsi"/>
          <w:b/>
          <w:sz w:val="26"/>
          <w:szCs w:val="26"/>
        </w:rPr>
      </w:pPr>
      <w:r w:rsidRPr="00D441F4">
        <w:rPr>
          <w:rFonts w:cstheme="minorHAnsi"/>
          <w:b/>
          <w:sz w:val="26"/>
          <w:szCs w:val="26"/>
        </w:rPr>
        <w:t>Образцы спецификации к договору поставки товара</w:t>
      </w:r>
    </w:p>
    <w:p w:rsidR="00D441F4" w:rsidRPr="00D441F4" w:rsidRDefault="00D441F4" w:rsidP="00D441F4">
      <w:pPr>
        <w:pStyle w:val="a3"/>
        <w:numPr>
          <w:ilvl w:val="0"/>
          <w:numId w:val="2"/>
        </w:numPr>
        <w:spacing w:before="120"/>
        <w:contextualSpacing w:val="0"/>
        <w:rPr>
          <w:rFonts w:cstheme="minorHAnsi"/>
          <w:b/>
        </w:rPr>
      </w:pPr>
      <w:r w:rsidRPr="00D441F4">
        <w:rPr>
          <w:rFonts w:cstheme="minorHAnsi"/>
          <w:b/>
        </w:rPr>
        <w:t>Образ</w:t>
      </w:r>
      <w:bookmarkStart w:id="0" w:name="_GoBack"/>
      <w:bookmarkEnd w:id="0"/>
      <w:r w:rsidRPr="00D441F4">
        <w:rPr>
          <w:rFonts w:cstheme="minorHAnsi"/>
          <w:b/>
        </w:rPr>
        <w:t>ец спецификации к контракту по 44-ФЗ на поставку медицинских товаров</w:t>
      </w:r>
    </w:p>
    <w:p w:rsidR="00D441F4" w:rsidRPr="00D441F4" w:rsidRDefault="00D441F4" w:rsidP="00D441F4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  <w:r w:rsidRPr="00D441F4">
        <w:rPr>
          <w:rFonts w:eastAsia="Times New Roman" w:cstheme="minorHAnsi"/>
          <w:b/>
          <w:bCs/>
          <w:lang w:eastAsia="ru-RU"/>
        </w:rPr>
        <w:t>Номер извещения 0348300219317000006</w:t>
      </w:r>
      <w:r w:rsidRPr="00D441F4">
        <w:rPr>
          <w:rFonts w:eastAsia="Times New Roman" w:cstheme="minorHAnsi"/>
          <w:lang w:eastAsia="ru-RU"/>
        </w:rPr>
        <w:br/>
        <w:t>Контракт на поставку медицинских товаров</w:t>
      </w:r>
      <w:r w:rsidRPr="00D441F4">
        <w:rPr>
          <w:rFonts w:eastAsia="Times New Roman" w:cstheme="minorHAnsi"/>
          <w:lang w:eastAsia="ru-RU"/>
        </w:rPr>
        <w:br/>
        <w:t xml:space="preserve">Поставка расходных материалов для нужд </w:t>
      </w:r>
      <w:proofErr w:type="spellStart"/>
      <w:r w:rsidRPr="00D441F4">
        <w:rPr>
          <w:rFonts w:eastAsia="Times New Roman" w:cstheme="minorHAnsi"/>
          <w:lang w:eastAsia="ru-RU"/>
        </w:rPr>
        <w:t>Авсюнинской</w:t>
      </w:r>
      <w:proofErr w:type="spellEnd"/>
      <w:r w:rsidRPr="00D441F4">
        <w:rPr>
          <w:rFonts w:eastAsia="Times New Roman" w:cstheme="minorHAnsi"/>
          <w:lang w:eastAsia="ru-RU"/>
        </w:rPr>
        <w:t xml:space="preserve"> участковой больницы</w:t>
      </w:r>
    </w:p>
    <w:tbl>
      <w:tblPr>
        <w:tblW w:w="8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"/>
        <w:gridCol w:w="2580"/>
        <w:gridCol w:w="2192"/>
        <w:gridCol w:w="637"/>
        <w:gridCol w:w="761"/>
        <w:gridCol w:w="820"/>
        <w:gridCol w:w="900"/>
      </w:tblGrid>
      <w:tr w:rsidR="00D441F4" w:rsidRPr="00D441F4" w:rsidTr="00D441F4">
        <w:trPr>
          <w:trHeight w:val="509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Товары (работы, услуги)</w:t>
            </w:r>
          </w:p>
        </w:tc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Страна происхождения</w:t>
            </w:r>
          </w:p>
        </w:tc>
        <w:tc>
          <w:tcPr>
            <w:tcW w:w="14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Количество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Цена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Сумма</w:t>
            </w:r>
          </w:p>
        </w:tc>
      </w:tr>
      <w:tr w:rsidR="00D441F4" w:rsidRPr="00D441F4" w:rsidTr="00D441F4">
        <w:trPr>
          <w:trHeight w:val="62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</w:tr>
      <w:tr w:rsidR="00D441F4" w:rsidRPr="00D441F4" w:rsidTr="00D441F4">
        <w:trPr>
          <w:trHeight w:val="2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Бинт 3 х10см гипсовый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40 </w:t>
            </w: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1 520,00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Бинт 3м х 20см гипсовый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75,00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3 000,00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Бинт 10см х 15м липкий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Бинтли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</w:t>
            </w:r>
            <w:proofErr w:type="gramStart"/>
            <w:r w:rsidRPr="00D441F4">
              <w:rPr>
                <w:rFonts w:eastAsia="Times New Roman" w:cstheme="minorHAnsi"/>
                <w:lang w:eastAsia="ru-RU"/>
              </w:rPr>
              <w:t>-М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570,00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1 710,00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Бинт 7мх14см медицинский не стерильный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19,50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9 750,00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Бинт 7мх14см медицинский стерильный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23,72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2 372,00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Пробирка 10 мл (16x100) вакуумная с активатором свертывания, пластик, красная пробка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10,70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8 560,00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Вата 250г стерильная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67,00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4 020,00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gramStart"/>
            <w:r w:rsidRPr="00D441F4">
              <w:rPr>
                <w:rFonts w:eastAsia="Times New Roman" w:cstheme="minorHAnsi"/>
                <w:lang w:eastAsia="ru-RU"/>
              </w:rPr>
              <w:t>Гель "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Медиагель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" с/в для УЗИ 5кг/бут.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81,00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486,00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Гель "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Униагель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" для ЭКГ 0,25кг/бут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144,00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4 320,00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Жгут кровоостанавливающий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25,00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125,00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Иглодержатель 140мм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1 778,00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1 778,00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Индикатор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Стеритест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-П 132/20 (1000шт/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1 594,00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3 188,00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Индикатор МедИС-В-180/60 (1000 </w:t>
            </w: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  <w:r w:rsidRPr="00D441F4">
              <w:rPr>
                <w:rFonts w:eastAsia="Times New Roman" w:cstheme="minorHAnsi"/>
                <w:lang w:eastAsia="ru-RU"/>
              </w:rPr>
              <w:t>/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492,00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984,00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Мундштук одноразовый размер (27,5х30х75)мм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15,60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1 092,00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Мундштук одноразовый размер (19х21,6х61,5)мм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160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16,60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2 656,00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Ланцет 21G/2,2 мм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9 000,00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Ланцет 28G 1,8 мм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7 200,00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Пластырь 6х10см бактерицидный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4,80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480,00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Пластырь (3 х 500)см на тканевой основе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Республика Беларусь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43,00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1 290,00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Марля (отрез 5м)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83,00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4 980,00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Маска 3-х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слойная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на резинках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3,70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1 850,00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lastRenderedPageBreak/>
              <w:t>22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Термометр медицинский ртутный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Соединенное Королевство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85,50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1 710,00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Набор гинекологический одноразовый № 4"Юнона" (Зеркало по Куско №1)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68,00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8 160,00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Набор гинекологический одноразовый № 4"Юнона" (Зеркало по Куско №2)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480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68,00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32 640,00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Набор гинекологический одноразовый № 6"Юнона" (Зеркало по Куско №2)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113,00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22 600,00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Набор для плевральной пункции и дренирования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Германия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657,00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1 314,00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Пакеты бумажные КРАФТ/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самокл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. (100х200) 100шт/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</w:t>
            </w:r>
            <w:proofErr w:type="spell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399,00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3 990,00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Пакеты бумажные КРАФТ/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самокл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. (115х245) 100шт/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</w:t>
            </w:r>
            <w:proofErr w:type="spell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473,00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4 730,00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29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Пакет для утилизации медицинских отходов 500х600мм класс</w:t>
            </w:r>
            <w:proofErr w:type="gramStart"/>
            <w:r w:rsidRPr="00D441F4">
              <w:rPr>
                <w:rFonts w:eastAsia="Times New Roman" w:cstheme="minorHAnsi"/>
                <w:lang w:eastAsia="ru-RU"/>
              </w:rPr>
              <w:t xml:space="preserve"> Б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1 000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1,82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1 820,00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Перчатки SC смотровые латексные (5015)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неопудренные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с внутренним синтетическим покрытием VL203(M)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Малайзия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пар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7,90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3 950,00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lastRenderedPageBreak/>
              <w:t>31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Перчатки Жасмин хирургические латексные стерильные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неопудренные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анатомической формы ZL 603 (8)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пар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6 000,00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Пинцет анатомический 150мм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7,95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795,00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Простыня (140х200)см стерильная пл.20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38,71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3 871,00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34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Салфетка 60х100мм спиртовая для инъекций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1,79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179,00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Салфетка (16х14) 2-х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слойная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стерильная №10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11,70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1 170,00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Система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инфузионная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одноразовая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18 000,00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37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Скальпель стерильный хирургический №24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Германия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20,50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2 050,00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38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Бумага для ЭКГ 110х30x12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92,00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9 200,00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39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Бумага для ЭКГ 110х25x12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88,00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8 800,00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Бумага для ЭКГ 57х23х12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41,00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4 100,00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41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Тест - полоски "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Уан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Тач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 xml:space="preserve"> Ультра" № 50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Швейцария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r w:rsidRPr="00D441F4">
              <w:rPr>
                <w:rFonts w:eastAsia="Times New Roman" w:cstheme="minorHAnsi"/>
                <w:lang w:eastAsia="ru-RU"/>
              </w:rPr>
              <w:t>упак</w:t>
            </w:r>
            <w:proofErr w:type="spell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2 113,00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12 678,00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 xml:space="preserve">Тонометр механический со стетоскопом (1 </w:t>
            </w:r>
            <w:r w:rsidRPr="00D441F4">
              <w:rPr>
                <w:rFonts w:eastAsia="Times New Roman" w:cstheme="minorHAnsi"/>
                <w:lang w:eastAsia="ru-RU"/>
              </w:rPr>
              <w:lastRenderedPageBreak/>
              <w:t>манжета)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lastRenderedPageBreak/>
              <w:t>Сингапур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1 430,00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2 860,00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lastRenderedPageBreak/>
              <w:t>43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Зонд тип D2 (</w:t>
            </w:r>
            <w:proofErr w:type="spellStart"/>
            <w:r w:rsidRPr="00D441F4">
              <w:rPr>
                <w:rFonts w:eastAsia="Times New Roman" w:cstheme="minorHAnsi"/>
                <w:lang w:eastAsia="ru-RU"/>
              </w:rPr>
              <w:t>Цитощетка</w:t>
            </w:r>
            <w:proofErr w:type="spellEnd"/>
            <w:r w:rsidRPr="00D441F4">
              <w:rPr>
                <w:rFonts w:eastAsia="Times New Roman" w:cstheme="minorHAnsi"/>
                <w:lang w:eastAsia="ru-RU"/>
              </w:rPr>
              <w:t>) стерильный урогенитальный одноразовый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Китай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6,50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1 950,00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44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Шприц 10 мл (2-х компонентный) Россия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4 200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6,05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25 410,00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Шприц 1,0 мл (3-х компонентный) инсулиновый Россия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4,00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2 000,00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Шприц 20 мл (2-х компонентный) Россия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8,05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2 415,00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47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Шприц 2 мл (2-х компонентный) Россия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3 300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3,90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12870</w:t>
            </w:r>
          </w:p>
        </w:tc>
      </w:tr>
      <w:tr w:rsidR="00D441F4" w:rsidRPr="00D441F4" w:rsidTr="00D441F4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Шприц 5 мл (2-х компонентный) Россия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Российская Федерация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4 900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proofErr w:type="spellStart"/>
            <w:proofErr w:type="gramStart"/>
            <w:r w:rsidRPr="00D441F4">
              <w:rPr>
                <w:rFonts w:eastAsia="Times New Roman" w:cstheme="minorHAnsi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4,05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19 845,00</w:t>
            </w:r>
          </w:p>
        </w:tc>
      </w:tr>
      <w:tr w:rsidR="00D441F4" w:rsidRPr="00D441F4" w:rsidTr="00D441F4">
        <w:tc>
          <w:tcPr>
            <w:tcW w:w="65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Итого: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285 468,00</w:t>
            </w:r>
          </w:p>
        </w:tc>
      </w:tr>
    </w:tbl>
    <w:p w:rsidR="00D441F4" w:rsidRPr="00D441F4" w:rsidRDefault="00D441F4" w:rsidP="00D441F4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  <w:r w:rsidRPr="00D441F4">
        <w:rPr>
          <w:rFonts w:eastAsia="Times New Roman" w:cstheme="minorHAnsi"/>
          <w:lang w:eastAsia="ru-RU"/>
        </w:rPr>
        <w:t>Всего наименований 48, на сумму 285 468 руб.</w:t>
      </w:r>
    </w:p>
    <w:p w:rsidR="00D441F4" w:rsidRPr="00D441F4" w:rsidRDefault="00D441F4" w:rsidP="00D441F4">
      <w:pPr>
        <w:pStyle w:val="a3"/>
        <w:numPr>
          <w:ilvl w:val="0"/>
          <w:numId w:val="2"/>
        </w:numPr>
        <w:spacing w:before="120"/>
        <w:contextualSpacing w:val="0"/>
        <w:rPr>
          <w:rFonts w:cstheme="minorHAnsi"/>
          <w:b/>
        </w:rPr>
      </w:pPr>
      <w:r w:rsidRPr="00D441F4">
        <w:rPr>
          <w:rFonts w:cstheme="minorHAnsi"/>
          <w:b/>
        </w:rPr>
        <w:t>Спецификация к контракту на услуги 44-ФЗ</w:t>
      </w:r>
    </w:p>
    <w:p w:rsidR="00D441F4" w:rsidRPr="00D441F4" w:rsidRDefault="00D441F4" w:rsidP="00D441F4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  <w:r w:rsidRPr="00D441F4">
        <w:rPr>
          <w:rFonts w:eastAsia="Times New Roman" w:cstheme="minorHAnsi"/>
          <w:lang w:eastAsia="ru-RU"/>
        </w:rPr>
        <w:t>Приведем два разных примера спецификаций на услуги по 44-ФЗ.</w:t>
      </w:r>
    </w:p>
    <w:p w:rsidR="00D441F4" w:rsidRPr="00D441F4" w:rsidRDefault="00D441F4" w:rsidP="00D441F4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  <w:r w:rsidRPr="00D441F4">
        <w:rPr>
          <w:rFonts w:eastAsia="Times New Roman" w:cstheme="minorHAnsi"/>
          <w:b/>
          <w:bCs/>
          <w:lang w:eastAsia="ru-RU"/>
        </w:rPr>
        <w:t>Номер извещения 0848300051718000256</w:t>
      </w:r>
      <w:r w:rsidRPr="00D441F4">
        <w:rPr>
          <w:rFonts w:eastAsia="Times New Roman" w:cstheme="minorHAnsi"/>
          <w:lang w:eastAsia="ru-RU"/>
        </w:rPr>
        <w:br/>
        <w:t>Контракт на оказание транспортных услуг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789"/>
        <w:gridCol w:w="1496"/>
        <w:gridCol w:w="1061"/>
        <w:gridCol w:w="2344"/>
        <w:gridCol w:w="1059"/>
      </w:tblGrid>
      <w:tr w:rsidR="00D441F4" w:rsidRPr="00D441F4" w:rsidTr="00D441F4"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proofErr w:type="gramStart"/>
            <w:r w:rsidRPr="00D441F4">
              <w:rPr>
                <w:rFonts w:eastAsia="Times New Roman" w:cstheme="minorHAnsi"/>
                <w:b/>
                <w:bCs/>
                <w:lang w:eastAsia="ru-RU"/>
              </w:rPr>
              <w:t>п</w:t>
            </w:r>
            <w:proofErr w:type="gramEnd"/>
            <w:r w:rsidRPr="00D441F4">
              <w:rPr>
                <w:rFonts w:eastAsia="Times New Roman" w:cstheme="minorHAnsi"/>
                <w:b/>
                <w:bCs/>
                <w:lang w:eastAsia="ru-RU"/>
              </w:rPr>
              <w:t>/п</w:t>
            </w:r>
          </w:p>
        </w:tc>
        <w:tc>
          <w:tcPr>
            <w:tcW w:w="1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Транспортное средство категории М</w:t>
            </w:r>
            <w:proofErr w:type="gramStart"/>
            <w:r w:rsidRPr="00D441F4"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proofErr w:type="gramEnd"/>
            <w:r w:rsidRPr="00D441F4">
              <w:rPr>
                <w:rFonts w:eastAsia="Times New Roman" w:cstheme="minorHAnsi"/>
                <w:b/>
                <w:bCs/>
                <w:lang w:eastAsia="ru-RU"/>
              </w:rPr>
              <w:t xml:space="preserve"> (Автобус)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Транспортное средство категории М3 (Автобус)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</w:p>
        </w:tc>
      </w:tr>
      <w:tr w:rsidR="00D441F4" w:rsidRPr="00D441F4" w:rsidTr="00D441F4"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Кол-во</w:t>
            </w:r>
          </w:p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выездов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Кол-во</w:t>
            </w:r>
          </w:p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часов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Кол-во</w:t>
            </w:r>
          </w:p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выездов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Кол-во</w:t>
            </w:r>
          </w:p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часов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lastRenderedPageBreak/>
              <w:t>1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Первенство Московской области, региональные соревнования по самбо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Чемпионат, Первенство МО, региональные соревнования по спортивному ориентированию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Чемпионат, Первенство МО, региональные соревнования по баскетболу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80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Чемпионат, Первенство, Кубок Московской области, региональные соревнования по хоккею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120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140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День физкультурника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Областные фестивали ГТО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Первенство Московской области, региональные соревнования по легкой атлетике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20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Первенство Московской области, региональные соревнования по борьбе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Областные и региональные спортивные праздники и фестивали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D441F4" w:rsidRPr="00D441F4" w:rsidTr="00D441F4"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ИТОГО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390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400</w:t>
            </w:r>
          </w:p>
        </w:tc>
      </w:tr>
    </w:tbl>
    <w:p w:rsidR="00D441F4" w:rsidRPr="00D441F4" w:rsidRDefault="00D441F4" w:rsidP="00D441F4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  <w:r w:rsidRPr="00D441F4">
        <w:rPr>
          <w:rFonts w:eastAsia="Times New Roman" w:cstheme="minorHAnsi"/>
          <w:b/>
          <w:bCs/>
          <w:lang w:eastAsia="ru-RU"/>
        </w:rPr>
        <w:lastRenderedPageBreak/>
        <w:t>Номер извещения 0848300062718000693</w:t>
      </w:r>
      <w:r w:rsidRPr="00D441F4">
        <w:rPr>
          <w:rFonts w:eastAsia="Times New Roman" w:cstheme="minorHAnsi"/>
          <w:lang w:eastAsia="ru-RU"/>
        </w:rPr>
        <w:br/>
        <w:t>Контракт на услуги по переводу архивных документов в электронный вид с целью обеспечения их сохранности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2043"/>
        <w:gridCol w:w="1623"/>
        <w:gridCol w:w="1049"/>
        <w:gridCol w:w="2289"/>
        <w:gridCol w:w="2013"/>
      </w:tblGrid>
      <w:tr w:rsidR="00D441F4" w:rsidRPr="00D441F4" w:rsidTr="00D441F4"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Количество услуг</w:t>
            </w:r>
            <w:r w:rsidRPr="00D441F4"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  <w:t>, </w:t>
            </w: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ед.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Объем финансирования в рублях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b/>
                <w:bCs/>
                <w:lang w:eastAsia="ru-RU"/>
              </w:rPr>
            </w:pPr>
            <w:r w:rsidRPr="00D441F4">
              <w:rPr>
                <w:rFonts w:eastAsia="Times New Roman" w:cstheme="minorHAnsi"/>
                <w:b/>
                <w:bCs/>
                <w:lang w:eastAsia="ru-RU"/>
              </w:rPr>
              <w:t>Доля от общей стоимости спецификации оказания услуг, %</w:t>
            </w:r>
          </w:p>
        </w:tc>
      </w:tr>
      <w:tr w:rsidR="00D441F4" w:rsidRPr="00D441F4" w:rsidTr="00D441F4"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Услуги по переводу документов в электронный вид, сканирование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Кадры негативных микроформ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4700 ед.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3,8</w:t>
            </w:r>
          </w:p>
        </w:tc>
      </w:tr>
      <w:tr w:rsidR="00D441F4" w:rsidRPr="00D441F4" w:rsidTr="00D441F4"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Услуги по переводу документов в электронный вид, сканирование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Листы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117800 ед.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1F4" w:rsidRPr="00D441F4" w:rsidRDefault="00D441F4" w:rsidP="00D441F4">
            <w:pPr>
              <w:spacing w:before="120"/>
              <w:rPr>
                <w:rFonts w:eastAsia="Times New Roman" w:cstheme="minorHAnsi"/>
                <w:lang w:eastAsia="ru-RU"/>
              </w:rPr>
            </w:pPr>
            <w:r w:rsidRPr="00D441F4">
              <w:rPr>
                <w:rFonts w:eastAsia="Times New Roman" w:cstheme="minorHAnsi"/>
                <w:lang w:eastAsia="ru-RU"/>
              </w:rPr>
              <w:t>96,2</w:t>
            </w:r>
          </w:p>
        </w:tc>
      </w:tr>
    </w:tbl>
    <w:p w:rsidR="00AA20C1" w:rsidRPr="00D441F4" w:rsidRDefault="00AA20C1" w:rsidP="00D441F4">
      <w:pPr>
        <w:spacing w:before="120"/>
        <w:rPr>
          <w:rFonts w:cstheme="minorHAnsi"/>
        </w:rPr>
      </w:pPr>
    </w:p>
    <w:p w:rsidR="00D441F4" w:rsidRPr="00D441F4" w:rsidRDefault="00D441F4">
      <w:pPr>
        <w:spacing w:before="120"/>
        <w:rPr>
          <w:rFonts w:cstheme="minorHAnsi"/>
        </w:rPr>
      </w:pPr>
    </w:p>
    <w:sectPr w:rsidR="00D441F4" w:rsidRPr="00D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704C"/>
    <w:multiLevelType w:val="hybridMultilevel"/>
    <w:tmpl w:val="0DF0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0A6E"/>
    <w:multiLevelType w:val="hybridMultilevel"/>
    <w:tmpl w:val="7D40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A"/>
    <w:rsid w:val="0005049A"/>
    <w:rsid w:val="00AA20C1"/>
    <w:rsid w:val="00D441F4"/>
    <w:rsid w:val="00E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node">
    <w:name w:val="text-node"/>
    <w:basedOn w:val="a0"/>
    <w:rsid w:val="00D441F4"/>
  </w:style>
  <w:style w:type="paragraph" w:customStyle="1" w:styleId="added-to-list1">
    <w:name w:val="added-to-list1"/>
    <w:basedOn w:val="a"/>
    <w:rsid w:val="00D4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node">
    <w:name w:val="text-node"/>
    <w:basedOn w:val="a0"/>
    <w:rsid w:val="00D441F4"/>
  </w:style>
  <w:style w:type="paragraph" w:customStyle="1" w:styleId="added-to-list1">
    <w:name w:val="added-to-list1"/>
    <w:basedOn w:val="a"/>
    <w:rsid w:val="00D4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775</Words>
  <Characters>5195</Characters>
  <Application>Microsoft Office Word</Application>
  <DocSecurity>0</DocSecurity>
  <Lines>99</Lines>
  <Paragraphs>38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2020-01-07T00:11:00Z</dcterms:created>
  <dcterms:modified xsi:type="dcterms:W3CDTF">2020-01-07T00:15:00Z</dcterms:modified>
</cp:coreProperties>
</file>